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84A5B" w14:textId="77777777" w:rsidR="005C73D7" w:rsidRDefault="005C73D7" w:rsidP="005C73D7">
      <w:r>
        <w:t>FRIENDS OF THE DROP-IN FOR ASYLUM SEEKERS AND REFUGEES</w:t>
      </w:r>
    </w:p>
    <w:p w14:paraId="6AC9687C" w14:textId="4FD1D679" w:rsidR="005C73D7" w:rsidRDefault="005C73D7" w:rsidP="005C73D7">
      <w:r>
        <w:t>Treasurer’s Report 1st April 2022 to 17</w:t>
      </w:r>
      <w:r w:rsidRPr="005C73D7">
        <w:rPr>
          <w:vertAlign w:val="superscript"/>
        </w:rPr>
        <w:t>th</w:t>
      </w:r>
      <w:r>
        <w:t xml:space="preserve"> October 2023</w:t>
      </w:r>
    </w:p>
    <w:p w14:paraId="47CECF9D" w14:textId="3A58385F" w:rsidR="005C73D7" w:rsidRDefault="005C73D7" w:rsidP="005C73D7">
      <w:r>
        <w:t>The Financial Statement covers receipts and payments for the financial year ending 31</w:t>
      </w:r>
      <w:r w:rsidRPr="005C73D7">
        <w:rPr>
          <w:vertAlign w:val="superscript"/>
        </w:rPr>
        <w:t>st</w:t>
      </w:r>
      <w:r>
        <w:t xml:space="preserve"> March 2023.</w:t>
      </w:r>
    </w:p>
    <w:p w14:paraId="3B87CC5D" w14:textId="198ABE31" w:rsidR="005C73D7" w:rsidRDefault="005C73D7" w:rsidP="005C73D7">
      <w:r>
        <w:t xml:space="preserve">We </w:t>
      </w:r>
      <w:r w:rsidR="00257EFA">
        <w:t xml:space="preserve">moved between financial years with </w:t>
      </w:r>
      <w:r>
        <w:t>a healthy balance. This does not mean that we underspent on our projections</w:t>
      </w:r>
      <w:r w:rsidR="00257EFA">
        <w:t xml:space="preserve"> for 22-23</w:t>
      </w:r>
      <w:r>
        <w:t>. Grants come in at different times of year and some are given to cover more than one year.</w:t>
      </w:r>
    </w:p>
    <w:p w14:paraId="2260EC3F" w14:textId="2F7E3F24" w:rsidR="005C73D7" w:rsidRDefault="005C73D7" w:rsidP="005C73D7">
      <w:r>
        <w:t>As you know, most grants are awarded to us for a very specific purpose, which we outlined in our bid. This means that we cannot spend that money on anything else.</w:t>
      </w:r>
    </w:p>
    <w:p w14:paraId="29DA88A5" w14:textId="010027D7" w:rsidR="005C73D7" w:rsidRDefault="005C73D7" w:rsidP="00590671">
      <w:r>
        <w:t xml:space="preserve">In the financial year 2022/23, on which we are reporting, </w:t>
      </w:r>
      <w:r w:rsidR="00590671">
        <w:t xml:space="preserve">we received grants </w:t>
      </w:r>
      <w:r>
        <w:t>from:</w:t>
      </w:r>
    </w:p>
    <w:p w14:paraId="336DD9CA" w14:textId="12940DCA" w:rsidR="00590671" w:rsidRDefault="00590671" w:rsidP="00590671">
      <w:r>
        <w:t>Tudor Trust</w:t>
      </w:r>
    </w:p>
    <w:p w14:paraId="1848E0BE" w14:textId="77777777" w:rsidR="00590671" w:rsidRDefault="00590671" w:rsidP="00590671">
      <w:r>
        <w:t xml:space="preserve">Community Foundation Tyne &amp; Wear and Northumberland Funded by The Temple, Daphne &amp; Martin Cookson, Sara Alexandra Bernstone </w:t>
      </w:r>
    </w:p>
    <w:p w14:paraId="3EE2A201" w14:textId="77777777" w:rsidR="00590671" w:rsidRDefault="00590671" w:rsidP="00590671">
      <w:r>
        <w:t>Empower Sunderland Community Fund</w:t>
      </w:r>
    </w:p>
    <w:p w14:paraId="176DD70F" w14:textId="77777777" w:rsidR="00590671" w:rsidRDefault="00590671" w:rsidP="00590671">
      <w:r>
        <w:t>North East &amp; North Cumbria Integrated Care Board</w:t>
      </w:r>
    </w:p>
    <w:p w14:paraId="6BE013FE" w14:textId="77777777" w:rsidR="00590671" w:rsidRDefault="00590671" w:rsidP="00590671">
      <w:r>
        <w:t>The National Lottery Community Fund</w:t>
      </w:r>
    </w:p>
    <w:p w14:paraId="0E6BE44C" w14:textId="77777777" w:rsidR="00590671" w:rsidRDefault="00590671" w:rsidP="00590671">
      <w:r>
        <w:t xml:space="preserve">North East Migrations Partnership - New Arrivals Project </w:t>
      </w:r>
    </w:p>
    <w:p w14:paraId="5C21F62C" w14:textId="77777777" w:rsidR="00590671" w:rsidRDefault="00590671" w:rsidP="00590671">
      <w:r>
        <w:t>Lloyds Bank Foundation for England and Wales</w:t>
      </w:r>
    </w:p>
    <w:p w14:paraId="1DEDE987" w14:textId="77777777" w:rsidR="00590671" w:rsidRDefault="00590671" w:rsidP="00590671">
      <w:r>
        <w:t>North East Law Centre - Justice Together Initiative</w:t>
      </w:r>
    </w:p>
    <w:p w14:paraId="4B2496F7" w14:textId="77777777" w:rsidR="00590671" w:rsidRDefault="00590671" w:rsidP="00590671">
      <w:r>
        <w:t>Sunderland BME Network (Household Support Fund)</w:t>
      </w:r>
    </w:p>
    <w:p w14:paraId="55C0610A" w14:textId="77777777" w:rsidR="00590671" w:rsidRDefault="00590671" w:rsidP="00590671">
      <w:r>
        <w:t>Sunderland BME Network (Grassroots Development Fund)</w:t>
      </w:r>
    </w:p>
    <w:p w14:paraId="50579845" w14:textId="77777777" w:rsidR="00590671" w:rsidRDefault="00590671" w:rsidP="00590671">
      <w:r>
        <w:t>Sunderland BME Network (Health Inequalities Fund)</w:t>
      </w:r>
    </w:p>
    <w:p w14:paraId="4B796E86" w14:textId="77777777" w:rsidR="00590671" w:rsidRDefault="00590671" w:rsidP="00590671">
      <w:r>
        <w:t>Sunderland City Council (Household Support Fund)</w:t>
      </w:r>
    </w:p>
    <w:p w14:paraId="668D3DE6" w14:textId="0C91F442" w:rsidR="00590671" w:rsidRDefault="00590671" w:rsidP="00590671">
      <w:r>
        <w:t>CCG/ICB (Activities Fund)</w:t>
      </w:r>
    </w:p>
    <w:p w14:paraId="31CB8EA0" w14:textId="0925C5B9" w:rsidR="00ED0179" w:rsidRDefault="00ED0179" w:rsidP="00590671">
      <w:r>
        <w:t>ICB Development and Response Fund</w:t>
      </w:r>
    </w:p>
    <w:p w14:paraId="16DA68CA" w14:textId="7721178E" w:rsidR="005C73D7" w:rsidRDefault="005C73D7" w:rsidP="005C73D7">
      <w:r>
        <w:t xml:space="preserve">We </w:t>
      </w:r>
      <w:r w:rsidR="00257EFA">
        <w:t>were also</w:t>
      </w:r>
      <w:r>
        <w:t xml:space="preserve"> very grateful to receive donations</w:t>
      </w:r>
      <w:r w:rsidR="00257EFA">
        <w:t xml:space="preserve"> from many individuals, who prefer not to be named. Many of these donations are unrestricted which means th</w:t>
      </w:r>
      <w:r>
        <w:t xml:space="preserve">at we can spend them on emergencies and to cover funding gaps in projects. </w:t>
      </w:r>
    </w:p>
    <w:p w14:paraId="09A395AA" w14:textId="7ADF6806" w:rsidR="005C73D7" w:rsidRDefault="005C73D7" w:rsidP="005C73D7">
      <w:r>
        <w:t>In the current financial year (from April 202</w:t>
      </w:r>
      <w:r w:rsidR="008F268E">
        <w:t>3</w:t>
      </w:r>
      <w:r>
        <w:t xml:space="preserve"> onwards) we have </w:t>
      </w:r>
      <w:r w:rsidR="0092193F">
        <w:t>secured</w:t>
      </w:r>
      <w:r w:rsidR="008F268E">
        <w:t xml:space="preserve"> </w:t>
      </w:r>
      <w:r>
        <w:t xml:space="preserve">a grant of </w:t>
      </w:r>
      <w:r w:rsidR="00257EFA">
        <w:t>£</w:t>
      </w:r>
      <w:r w:rsidR="0092193F">
        <w:t>45,000</w:t>
      </w:r>
      <w:r w:rsidR="00257EFA">
        <w:t xml:space="preserve"> from the National Lottery’s Know Your Neighbourhood fund project for a two year project. We have also received </w:t>
      </w:r>
      <w:r w:rsidR="00DF29C1">
        <w:t>funds from Seaburn Rotary club and the committed group of individuals who make regular donations</w:t>
      </w:r>
      <w:r w:rsidR="00257EFA">
        <w:t>.</w:t>
      </w:r>
      <w:r w:rsidR="00E4312B">
        <w:t xml:space="preserve"> We </w:t>
      </w:r>
      <w:r>
        <w:t xml:space="preserve">are very grateful to all of </w:t>
      </w:r>
      <w:r w:rsidR="00E4312B">
        <w:t>our donors,</w:t>
      </w:r>
      <w:r>
        <w:t xml:space="preserve"> FODI would not exist without them.</w:t>
      </w:r>
    </w:p>
    <w:p w14:paraId="2360ED7D" w14:textId="22476D37" w:rsidR="005C73D7" w:rsidRDefault="00257EFA" w:rsidP="005C73D7">
      <w:r>
        <w:t xml:space="preserve">Thanks to the multiyear core funding secured from Tudor Trust and the National Lottery Fund and the other grants and donations we continue to receive, FODI is in a healthy financial position, albeit we have a shortfall of approximately £13k against budgeted costs for 2023-4 that we are actively fundraising to cover. We are immensely grateful to Lloyds Bank Foundation for giving flexibility and additional capacity building support which means we are maximising our final year of partnership </w:t>
      </w:r>
      <w:r>
        <w:lastRenderedPageBreak/>
        <w:t xml:space="preserve">with them. We are also extremely grateful to Sandra who has worked hard to maintain our funder relationships and continues to apply for all possible grants with an impressive success rate. </w:t>
      </w:r>
    </w:p>
    <w:p w14:paraId="5883A0C3" w14:textId="07B89A86" w:rsidR="005C73D7" w:rsidRDefault="005C73D7" w:rsidP="005C73D7">
      <w:r>
        <w:t>Sally Vivyan</w:t>
      </w:r>
    </w:p>
    <w:p w14:paraId="258AB3A8" w14:textId="4CBB3633" w:rsidR="00CF4A45" w:rsidRDefault="005C73D7" w:rsidP="005C73D7">
      <w:r>
        <w:t>Treasurer</w:t>
      </w:r>
    </w:p>
    <w:sectPr w:rsidR="00CF4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38"/>
    <w:rsid w:val="00162338"/>
    <w:rsid w:val="00257EFA"/>
    <w:rsid w:val="00590671"/>
    <w:rsid w:val="005C73D7"/>
    <w:rsid w:val="008F268E"/>
    <w:rsid w:val="0092193F"/>
    <w:rsid w:val="00C65171"/>
    <w:rsid w:val="00CB4F0F"/>
    <w:rsid w:val="00CF4A45"/>
    <w:rsid w:val="00DF29C1"/>
    <w:rsid w:val="00E4312B"/>
    <w:rsid w:val="00ED0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89DD"/>
  <w15:chartTrackingRefBased/>
  <w15:docId w15:val="{28C1A713-D219-48C6-A317-C2766505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5850">
      <w:bodyDiv w:val="1"/>
      <w:marLeft w:val="0"/>
      <w:marRight w:val="0"/>
      <w:marTop w:val="0"/>
      <w:marBottom w:val="0"/>
      <w:divBdr>
        <w:top w:val="none" w:sz="0" w:space="0" w:color="auto"/>
        <w:left w:val="none" w:sz="0" w:space="0" w:color="auto"/>
        <w:bottom w:val="none" w:sz="0" w:space="0" w:color="auto"/>
        <w:right w:val="none" w:sz="0" w:space="0" w:color="auto"/>
      </w:divBdr>
    </w:div>
    <w:div w:id="8222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Vivyan</dc:creator>
  <cp:keywords/>
  <dc:description/>
  <cp:lastModifiedBy>Sally.Vivyan</cp:lastModifiedBy>
  <cp:revision>10</cp:revision>
  <dcterms:created xsi:type="dcterms:W3CDTF">2023-09-08T09:10:00Z</dcterms:created>
  <dcterms:modified xsi:type="dcterms:W3CDTF">2023-09-28T08:48:00Z</dcterms:modified>
</cp:coreProperties>
</file>